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43A4" w14:textId="77777777" w:rsidR="00714EE7" w:rsidRPr="00714EE7" w:rsidRDefault="00714EE7" w:rsidP="00714E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EE7">
        <w:rPr>
          <w:rFonts w:ascii="Times New Roman" w:hAnsi="Times New Roman" w:cs="Times New Roman"/>
          <w:b/>
          <w:bCs/>
          <w:sz w:val="24"/>
          <w:szCs w:val="24"/>
          <w:u w:val="single"/>
        </w:rPr>
        <w:t>FCC Search</w:t>
      </w:r>
      <w:r w:rsidRPr="00714E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0FB7C2" w14:textId="77777777" w:rsidR="00714EE7" w:rsidRDefault="00714EE7" w:rsidP="00714EE7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94467" w14:textId="77777777" w:rsidR="00714EE7" w:rsidRDefault="00714EE7" w:rsidP="00714EE7">
      <w:pPr>
        <w:pStyle w:val="ListParagraph"/>
        <w:spacing w:line="360" w:lineRule="auto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C86A38">
        <w:rPr>
          <w:rFonts w:ascii="Times New Roman" w:hAnsi="Times New Roman" w:cs="Times New Roman"/>
          <w:b/>
          <w:bCs/>
          <w:sz w:val="24"/>
          <w:szCs w:val="24"/>
        </w:rPr>
        <w:t>Price: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A38">
        <w:rPr>
          <w:rFonts w:ascii="Times New Roman" w:hAnsi="Times New Roman" w:cs="Times New Roman"/>
          <w:color w:val="C00000"/>
          <w:sz w:val="24"/>
          <w:szCs w:val="24"/>
        </w:rPr>
        <w:t xml:space="preserve">$ </w:t>
      </w:r>
      <w:r>
        <w:rPr>
          <w:rFonts w:ascii="Times New Roman" w:hAnsi="Times New Roman" w:cs="Times New Roman"/>
          <w:color w:val="C00000"/>
          <w:sz w:val="24"/>
          <w:szCs w:val="24"/>
        </w:rPr>
        <w:t>500</w:t>
      </w:r>
      <w:r w:rsidRPr="00C86A3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3791DC5E" w14:textId="77777777" w:rsidR="00714EE7" w:rsidRPr="008C1873" w:rsidRDefault="00714EE7" w:rsidP="00714EE7">
      <w:pPr>
        <w:pStyle w:val="ListParagraph"/>
        <w:spacing w:line="360" w:lineRule="auto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Includes: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50FB3">
        <w:rPr>
          <w:rFonts w:ascii="Times New Roman" w:hAnsi="Times New Roman" w:cs="Times New Roman"/>
          <w:color w:val="C00000"/>
          <w:sz w:val="24"/>
          <w:szCs w:val="24"/>
        </w:rPr>
        <w:t xml:space="preserve">review of an </w:t>
      </w:r>
      <w:r w:rsidRPr="00550FB3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audio or video</w:t>
      </w:r>
      <w:r w:rsidRPr="00550FB3">
        <w:rPr>
          <w:rFonts w:ascii="Times New Roman" w:hAnsi="Times New Roman" w:cs="Times New Roman"/>
          <w:color w:val="C00000"/>
          <w:sz w:val="24"/>
          <w:szCs w:val="24"/>
        </w:rPr>
        <w:t xml:space="preserve"> and the FCC (Federal Communications Commission) identification that was </w:t>
      </w:r>
      <w:r w:rsidRPr="00550FB3">
        <w:rPr>
          <w:rFonts w:ascii="Times New Roman" w:hAnsi="Times New Roman" w:cs="Times New Roman"/>
          <w:color w:val="C00000"/>
          <w:sz w:val="24"/>
          <w:szCs w:val="24"/>
          <w:u w:val="single"/>
        </w:rPr>
        <w:t>discovered within the file</w:t>
      </w:r>
      <w:r w:rsidRPr="00FA2E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BFCE6A" w14:textId="77777777" w:rsidR="00714EE7" w:rsidRPr="00C86A38" w:rsidRDefault="00714EE7" w:rsidP="00714EE7">
      <w:pPr>
        <w:pStyle w:val="ListParagraph"/>
        <w:spacing w:line="360" w:lineRule="auto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C86A38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14:paraId="665EA5FA" w14:textId="77777777" w:rsidR="00714EE7" w:rsidRDefault="00714EE7" w:rsidP="00714EE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6A38">
        <w:rPr>
          <w:rFonts w:ascii="Times New Roman" w:hAnsi="Times New Roman" w:cs="Times New Roman"/>
          <w:b/>
          <w:bCs/>
          <w:sz w:val="24"/>
          <w:szCs w:val="24"/>
        </w:rPr>
        <w:t>Size: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A38">
        <w:rPr>
          <w:rFonts w:ascii="Times New Roman" w:hAnsi="Times New Roman" w:cs="Times New Roman"/>
          <w:color w:val="C00000"/>
          <w:sz w:val="24"/>
          <w:szCs w:val="24"/>
        </w:rPr>
        <w:t xml:space="preserve">one (1) file that is two (2) minutes of length: </w:t>
      </w:r>
      <w:r w:rsidRPr="00C86A38">
        <w:rPr>
          <w:rFonts w:ascii="Times New Roman" w:hAnsi="Times New Roman" w:cs="Times New Roman"/>
          <w:sz w:val="24"/>
          <w:szCs w:val="24"/>
          <w:u w:val="single"/>
        </w:rPr>
        <w:t>audio or video</w:t>
      </w:r>
      <w:r w:rsidRPr="00C86A38">
        <w:rPr>
          <w:rFonts w:ascii="Times New Roman" w:hAnsi="Times New Roman" w:cs="Times New Roman"/>
          <w:sz w:val="24"/>
          <w:szCs w:val="24"/>
        </w:rPr>
        <w:t xml:space="preserve"> only</w:t>
      </w:r>
    </w:p>
    <w:p w14:paraId="58125032" w14:textId="77777777" w:rsidR="00714EE7" w:rsidRDefault="00714EE7" w:rsidP="00714EE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19B68FA" w14:textId="77777777" w:rsidR="00714EE7" w:rsidRPr="008C1873" w:rsidRDefault="00714EE7" w:rsidP="00714EE7">
      <w:pPr>
        <w:pStyle w:val="ListParagraph"/>
        <w:spacing w:line="360" w:lineRule="auto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207FA3">
        <w:rPr>
          <w:rFonts w:ascii="Times New Roman" w:hAnsi="Times New Roman" w:cs="Times New Roman"/>
          <w:b/>
          <w:bCs/>
          <w:sz w:val="24"/>
          <w:szCs w:val="24"/>
        </w:rPr>
        <w:t>Captured Information</w:t>
      </w:r>
      <w:r w:rsidRPr="006545C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E27">
        <w:rPr>
          <w:rFonts w:ascii="Times New Roman" w:hAnsi="Times New Roman" w:cs="Times New Roman"/>
          <w:sz w:val="24"/>
          <w:szCs w:val="24"/>
        </w:rPr>
        <w:t>The FCC identification is both the SAF (Subliminal Acoustic Fingerprinting) portion and the RAW audio file</w:t>
      </w:r>
      <w:r>
        <w:rPr>
          <w:rFonts w:ascii="Times New Roman" w:hAnsi="Times New Roman" w:cs="Times New Roman"/>
          <w:sz w:val="24"/>
          <w:szCs w:val="24"/>
        </w:rPr>
        <w:t xml:space="preserve">. The FCC search can identify call signs, companies, frequencies, licensed information along with web information stemming from a single filing or matched result. </w:t>
      </w:r>
      <w:r w:rsidRPr="008C18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36633B72" w14:textId="36453430" w:rsidR="001D2966" w:rsidRPr="00714EE7" w:rsidRDefault="00000000" w:rsidP="00714EE7"/>
    <w:sectPr w:rsidR="001D2966" w:rsidRPr="00714EE7" w:rsidSect="00AD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2CE"/>
    <w:multiLevelType w:val="multilevel"/>
    <w:tmpl w:val="383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30010"/>
    <w:multiLevelType w:val="hybridMultilevel"/>
    <w:tmpl w:val="542EE08A"/>
    <w:lvl w:ilvl="0" w:tplc="98DEEE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C6BB8"/>
    <w:multiLevelType w:val="hybridMultilevel"/>
    <w:tmpl w:val="906E4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00446325">
    <w:abstractNumId w:val="1"/>
  </w:num>
  <w:num w:numId="2" w16cid:durableId="279148926">
    <w:abstractNumId w:val="2"/>
  </w:num>
  <w:num w:numId="3" w16cid:durableId="54063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5B"/>
    <w:rsid w:val="000E12B8"/>
    <w:rsid w:val="000F5CD6"/>
    <w:rsid w:val="0026496C"/>
    <w:rsid w:val="002B5F7B"/>
    <w:rsid w:val="004521B4"/>
    <w:rsid w:val="004C0B1C"/>
    <w:rsid w:val="005646B4"/>
    <w:rsid w:val="00666DC9"/>
    <w:rsid w:val="00676A5B"/>
    <w:rsid w:val="00714EE7"/>
    <w:rsid w:val="0073386C"/>
    <w:rsid w:val="007873D8"/>
    <w:rsid w:val="007F67CE"/>
    <w:rsid w:val="00AD0DFA"/>
    <w:rsid w:val="00CE1992"/>
    <w:rsid w:val="00D8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4FAA"/>
  <w15:chartTrackingRefBased/>
  <w15:docId w15:val="{08721053-FED5-48C2-BA75-8CC6E1AF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CE"/>
  </w:style>
  <w:style w:type="paragraph" w:styleId="Heading1">
    <w:name w:val="heading 1"/>
    <w:basedOn w:val="Normal"/>
    <w:next w:val="Normal"/>
    <w:link w:val="Heading1Char"/>
    <w:uiPriority w:val="9"/>
    <w:qFormat/>
    <w:rsid w:val="002B5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F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F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F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F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B5F7B"/>
    <w:rPr>
      <w:b/>
      <w:bCs/>
    </w:rPr>
  </w:style>
  <w:style w:type="paragraph" w:styleId="ListParagraph">
    <w:name w:val="List Paragraph"/>
    <w:basedOn w:val="Normal"/>
    <w:uiPriority w:val="34"/>
    <w:qFormat/>
    <w:rsid w:val="002B5F7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B5F7B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Holem</dc:creator>
  <cp:keywords/>
  <dc:description/>
  <cp:lastModifiedBy>Amy Holem</cp:lastModifiedBy>
  <cp:revision>2</cp:revision>
  <dcterms:created xsi:type="dcterms:W3CDTF">2022-08-29T00:02:00Z</dcterms:created>
  <dcterms:modified xsi:type="dcterms:W3CDTF">2022-08-29T00:02:00Z</dcterms:modified>
</cp:coreProperties>
</file>